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9F" w:rsidRDefault="00E15A6E" w:rsidP="004A369F">
      <w:pPr>
        <w:jc w:val="center"/>
      </w:pPr>
      <w:r>
        <w:t xml:space="preserve">TAREA </w:t>
      </w:r>
      <w:r w:rsidR="00DC2801">
        <w:t>PRÁCTICA</w:t>
      </w:r>
      <w:r>
        <w:t xml:space="preserve"> UNIDAD </w:t>
      </w:r>
      <w:r w:rsidR="00DC2801">
        <w:t>II:</w:t>
      </w:r>
    </w:p>
    <w:p w:rsidR="00031414" w:rsidRDefault="00DC2801" w:rsidP="00BB1C64">
      <w:pPr>
        <w:pStyle w:val="Prrafodelista"/>
        <w:numPr>
          <w:ilvl w:val="0"/>
          <w:numId w:val="3"/>
        </w:numPr>
        <w:jc w:val="both"/>
      </w:pPr>
      <w:r>
        <w:t>Realizar el registro de movimiento de existencias bajo el método de Valorización UEPS, según el siguiente detalle</w:t>
      </w:r>
      <w:r w:rsidR="00031414">
        <w:t>:</w:t>
      </w:r>
    </w:p>
    <w:p w:rsidR="00000000" w:rsidRPr="00DC2801" w:rsidRDefault="00AD1E9F" w:rsidP="00DC2801">
      <w:pPr>
        <w:pStyle w:val="Sinespaciado"/>
        <w:numPr>
          <w:ilvl w:val="0"/>
          <w:numId w:val="10"/>
        </w:numPr>
        <w:rPr>
          <w:lang w:val="es-CL"/>
        </w:rPr>
      </w:pPr>
      <w:r w:rsidRPr="00DC2801">
        <w:rPr>
          <w:lang w:val="es-ES"/>
        </w:rPr>
        <w:t xml:space="preserve">Septiembre 01 Inventario inicial </w:t>
      </w:r>
      <w:r w:rsidR="00DC2801">
        <w:rPr>
          <w:lang w:val="es-ES"/>
        </w:rPr>
        <w:t>2</w:t>
      </w:r>
      <w:r w:rsidRPr="00DC2801">
        <w:rPr>
          <w:lang w:val="es-ES"/>
        </w:rPr>
        <w:t>00 unidades a $1</w:t>
      </w:r>
      <w:r w:rsidR="00DC2801">
        <w:rPr>
          <w:lang w:val="es-ES"/>
        </w:rPr>
        <w:t>0</w:t>
      </w:r>
      <w:r w:rsidRPr="00DC2801">
        <w:rPr>
          <w:lang w:val="es-ES"/>
        </w:rPr>
        <w:t>00</w:t>
      </w:r>
    </w:p>
    <w:p w:rsidR="00000000" w:rsidRPr="00DC2801" w:rsidRDefault="00AD1E9F" w:rsidP="00DC2801">
      <w:pPr>
        <w:pStyle w:val="Sinespaciado"/>
        <w:numPr>
          <w:ilvl w:val="0"/>
          <w:numId w:val="10"/>
        </w:numPr>
        <w:rPr>
          <w:lang w:val="es-CL"/>
        </w:rPr>
      </w:pPr>
      <w:r w:rsidRPr="00DC2801">
        <w:rPr>
          <w:lang w:val="es-ES"/>
        </w:rPr>
        <w:t xml:space="preserve">Septiembre 03 Compra a Muñoz y Salas según factura N°2810 </w:t>
      </w:r>
      <w:r w:rsidRPr="00DC2801">
        <w:rPr>
          <w:lang w:val="es-ES"/>
        </w:rPr>
        <w:t>4</w:t>
      </w:r>
      <w:r w:rsidR="00DC2801">
        <w:rPr>
          <w:lang w:val="es-ES"/>
        </w:rPr>
        <w:t>0</w:t>
      </w:r>
      <w:r w:rsidRPr="00DC2801">
        <w:rPr>
          <w:lang w:val="es-ES"/>
        </w:rPr>
        <w:t>0 unidades a $</w:t>
      </w:r>
      <w:r w:rsidR="00DC2801">
        <w:rPr>
          <w:lang w:val="es-ES"/>
        </w:rPr>
        <w:t>11</w:t>
      </w:r>
      <w:r w:rsidRPr="00DC2801">
        <w:rPr>
          <w:lang w:val="es-ES"/>
        </w:rPr>
        <w:t>90</w:t>
      </w:r>
    </w:p>
    <w:p w:rsidR="00000000" w:rsidRPr="00DC2801" w:rsidRDefault="00AD1E9F" w:rsidP="00DC2801">
      <w:pPr>
        <w:pStyle w:val="Sinespaciado"/>
        <w:numPr>
          <w:ilvl w:val="0"/>
          <w:numId w:val="10"/>
        </w:numPr>
        <w:rPr>
          <w:lang w:val="es-CL"/>
        </w:rPr>
      </w:pPr>
      <w:r w:rsidRPr="00DC2801">
        <w:rPr>
          <w:lang w:val="es-ES"/>
        </w:rPr>
        <w:t>Septiembre 05 Venta a C y J Ltda. Segú</w:t>
      </w:r>
      <w:r w:rsidRPr="00DC2801">
        <w:rPr>
          <w:lang w:val="es-ES"/>
        </w:rPr>
        <w:t>n factura N°600 70 unidades a $112</w:t>
      </w:r>
      <w:r w:rsidR="00DC2801">
        <w:rPr>
          <w:lang w:val="es-ES"/>
        </w:rPr>
        <w:t>0</w:t>
      </w:r>
    </w:p>
    <w:p w:rsidR="00000000" w:rsidRPr="00DC2801" w:rsidRDefault="00AD1E9F" w:rsidP="00DC2801">
      <w:pPr>
        <w:pStyle w:val="Sinespaciado"/>
        <w:numPr>
          <w:ilvl w:val="0"/>
          <w:numId w:val="10"/>
        </w:numPr>
        <w:rPr>
          <w:lang w:val="es-CL"/>
        </w:rPr>
      </w:pPr>
      <w:r w:rsidRPr="00DC2801">
        <w:rPr>
          <w:lang w:val="es-ES"/>
        </w:rPr>
        <w:t>Septiembre 08 Venta a Pedro Fuentes y Cía. según factura N°718 120 unidades a $115</w:t>
      </w:r>
      <w:r w:rsidR="00DC2801">
        <w:rPr>
          <w:lang w:val="es-ES"/>
        </w:rPr>
        <w:t>0</w:t>
      </w:r>
    </w:p>
    <w:p w:rsidR="00000000" w:rsidRPr="00DC2801" w:rsidRDefault="00AD1E9F" w:rsidP="00DC2801">
      <w:pPr>
        <w:pStyle w:val="Sinespaciado"/>
        <w:numPr>
          <w:ilvl w:val="0"/>
          <w:numId w:val="10"/>
        </w:numPr>
        <w:rPr>
          <w:lang w:val="es-CL"/>
        </w:rPr>
      </w:pPr>
      <w:r w:rsidRPr="00DC2801">
        <w:rPr>
          <w:lang w:val="es-ES"/>
        </w:rPr>
        <w:t xml:space="preserve">Septiembre 20 Compra a Muñoz y Salas según factura N°2885 </w:t>
      </w:r>
      <w:r w:rsidR="00DC2801">
        <w:rPr>
          <w:lang w:val="es-ES"/>
        </w:rPr>
        <w:t>4</w:t>
      </w:r>
      <w:r w:rsidRPr="00DC2801">
        <w:rPr>
          <w:lang w:val="es-ES"/>
        </w:rPr>
        <w:t>50 unidades a $</w:t>
      </w:r>
      <w:r w:rsidR="00DC2801">
        <w:rPr>
          <w:lang w:val="es-ES"/>
        </w:rPr>
        <w:t>10</w:t>
      </w:r>
      <w:r w:rsidRPr="00DC2801">
        <w:rPr>
          <w:lang w:val="es-ES"/>
        </w:rPr>
        <w:t>2</w:t>
      </w:r>
    </w:p>
    <w:p w:rsidR="00000000" w:rsidRPr="00DC2801" w:rsidRDefault="00AD1E9F" w:rsidP="00DC2801">
      <w:pPr>
        <w:pStyle w:val="Sinespaciado"/>
        <w:numPr>
          <w:ilvl w:val="0"/>
          <w:numId w:val="10"/>
        </w:numPr>
        <w:rPr>
          <w:lang w:val="es-CL"/>
        </w:rPr>
      </w:pPr>
      <w:r w:rsidRPr="00DC2801">
        <w:rPr>
          <w:lang w:val="es-ES"/>
        </w:rPr>
        <w:t xml:space="preserve">Septiembre 25 Venta a </w:t>
      </w:r>
      <w:proofErr w:type="spellStart"/>
      <w:r w:rsidRPr="00DC2801">
        <w:rPr>
          <w:lang w:val="es-ES"/>
        </w:rPr>
        <w:t>L.Morales</w:t>
      </w:r>
      <w:proofErr w:type="spellEnd"/>
      <w:r w:rsidRPr="00DC2801">
        <w:rPr>
          <w:lang w:val="es-ES"/>
        </w:rPr>
        <w:t xml:space="preserve"> y </w:t>
      </w:r>
      <w:proofErr w:type="spellStart"/>
      <w:r w:rsidRPr="00DC2801">
        <w:rPr>
          <w:lang w:val="es-ES"/>
        </w:rPr>
        <w:t>Cía</w:t>
      </w:r>
      <w:proofErr w:type="spellEnd"/>
      <w:r w:rsidRPr="00DC2801">
        <w:rPr>
          <w:lang w:val="es-ES"/>
        </w:rPr>
        <w:t xml:space="preserve"> Ltda. </w:t>
      </w:r>
      <w:proofErr w:type="spellStart"/>
      <w:r w:rsidRPr="00DC2801">
        <w:rPr>
          <w:lang w:val="es-ES"/>
        </w:rPr>
        <w:t>seg</w:t>
      </w:r>
      <w:proofErr w:type="spellEnd"/>
      <w:r w:rsidRPr="00DC2801">
        <w:rPr>
          <w:lang w:val="es-ES"/>
        </w:rPr>
        <w:t xml:space="preserve">. Fact. 719 </w:t>
      </w:r>
      <w:r w:rsidR="00DC2801">
        <w:rPr>
          <w:lang w:val="es-ES"/>
        </w:rPr>
        <w:t>2</w:t>
      </w:r>
      <w:r w:rsidRPr="00DC2801">
        <w:rPr>
          <w:lang w:val="es-ES"/>
        </w:rPr>
        <w:t>00 unidades a $120</w:t>
      </w:r>
    </w:p>
    <w:p w:rsidR="00DC2801" w:rsidRPr="00DC2801" w:rsidRDefault="00DC2801" w:rsidP="00DC2801">
      <w:pPr>
        <w:pStyle w:val="Sinespaciado"/>
        <w:numPr>
          <w:ilvl w:val="0"/>
          <w:numId w:val="10"/>
        </w:numPr>
        <w:rPr>
          <w:lang w:val="es-CL"/>
        </w:rPr>
      </w:pPr>
      <w:r w:rsidRPr="00DC2801">
        <w:rPr>
          <w:lang w:val="es-CL"/>
        </w:rPr>
        <w:t xml:space="preserve">Septiembre 25 Venta a </w:t>
      </w:r>
      <w:proofErr w:type="spellStart"/>
      <w:r w:rsidRPr="00DC2801">
        <w:rPr>
          <w:lang w:val="es-CL"/>
        </w:rPr>
        <w:t>L.Morales</w:t>
      </w:r>
      <w:proofErr w:type="spellEnd"/>
      <w:r w:rsidRPr="00DC2801">
        <w:rPr>
          <w:lang w:val="es-CL"/>
        </w:rPr>
        <w:t xml:space="preserve"> y </w:t>
      </w:r>
      <w:proofErr w:type="spellStart"/>
      <w:r w:rsidRPr="00DC2801">
        <w:rPr>
          <w:lang w:val="es-CL"/>
        </w:rPr>
        <w:t>Cía</w:t>
      </w:r>
      <w:proofErr w:type="spellEnd"/>
      <w:r w:rsidRPr="00DC2801">
        <w:rPr>
          <w:lang w:val="es-CL"/>
        </w:rPr>
        <w:t xml:space="preserve"> Ltda. </w:t>
      </w:r>
      <w:proofErr w:type="spellStart"/>
      <w:r w:rsidRPr="00DC2801">
        <w:rPr>
          <w:lang w:val="es-CL"/>
        </w:rPr>
        <w:t>seg</w:t>
      </w:r>
      <w:proofErr w:type="spellEnd"/>
      <w:r w:rsidRPr="00DC2801">
        <w:rPr>
          <w:lang w:val="es-CL"/>
        </w:rPr>
        <w:t>. Fact. 719 100 unidades a $12</w:t>
      </w:r>
      <w:r>
        <w:rPr>
          <w:lang w:val="es-CL"/>
        </w:rPr>
        <w:t>2</w:t>
      </w:r>
    </w:p>
    <w:p w:rsidR="00DC2801" w:rsidRPr="00DC2801" w:rsidRDefault="00DC2801" w:rsidP="00DC2801">
      <w:pPr>
        <w:ind w:left="360"/>
        <w:jc w:val="both"/>
        <w:rPr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470"/>
        <w:gridCol w:w="1125"/>
        <w:gridCol w:w="1045"/>
        <w:gridCol w:w="1470"/>
        <w:gridCol w:w="1125"/>
        <w:gridCol w:w="1045"/>
      </w:tblGrid>
      <w:tr w:rsidR="00DC2801" w:rsidRPr="00DC2801" w:rsidTr="003B73FC">
        <w:trPr>
          <w:trHeight w:val="130"/>
          <w:jc w:val="center"/>
        </w:trPr>
        <w:tc>
          <w:tcPr>
            <w:tcW w:w="1214" w:type="dxa"/>
            <w:vMerge w:val="restart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Fecha</w:t>
            </w:r>
          </w:p>
        </w:tc>
        <w:tc>
          <w:tcPr>
            <w:tcW w:w="1214" w:type="dxa"/>
            <w:vMerge w:val="restart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Detalle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Precio de</w:t>
            </w:r>
          </w:p>
        </w:tc>
        <w:tc>
          <w:tcPr>
            <w:tcW w:w="3640" w:type="dxa"/>
            <w:gridSpan w:val="3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Unidades</w:t>
            </w:r>
          </w:p>
        </w:tc>
        <w:tc>
          <w:tcPr>
            <w:tcW w:w="3640" w:type="dxa"/>
            <w:gridSpan w:val="3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Valores</w:t>
            </w:r>
          </w:p>
        </w:tc>
      </w:tr>
      <w:tr w:rsidR="00DC2801" w:rsidRPr="00DC2801" w:rsidTr="003B73FC">
        <w:trPr>
          <w:trHeight w:val="230"/>
          <w:jc w:val="center"/>
        </w:trPr>
        <w:tc>
          <w:tcPr>
            <w:tcW w:w="1214" w:type="dxa"/>
            <w:vMerge/>
            <w:hideMark/>
          </w:tcPr>
          <w:p w:rsidR="00DC2801" w:rsidRPr="00DC2801" w:rsidRDefault="00DC2801" w:rsidP="00DC2801">
            <w:pPr>
              <w:jc w:val="center"/>
            </w:pPr>
          </w:p>
        </w:tc>
        <w:tc>
          <w:tcPr>
            <w:tcW w:w="1214" w:type="dxa"/>
            <w:vMerge/>
            <w:hideMark/>
          </w:tcPr>
          <w:p w:rsidR="00DC2801" w:rsidRPr="00DC2801" w:rsidRDefault="00DC2801" w:rsidP="00DC2801">
            <w:pPr>
              <w:jc w:val="center"/>
            </w:pP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Costo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Entrada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Salida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Saldo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Entrada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Salida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Saldo</w:t>
            </w:r>
          </w:p>
        </w:tc>
      </w:tr>
      <w:tr w:rsidR="00DC2801" w:rsidRPr="00DC2801" w:rsidTr="003B73FC">
        <w:trPr>
          <w:trHeight w:val="553"/>
          <w:jc w:val="center"/>
        </w:trPr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</w:tr>
      <w:tr w:rsidR="00DC2801" w:rsidRPr="00DC2801" w:rsidTr="003B73FC">
        <w:trPr>
          <w:trHeight w:val="553"/>
          <w:jc w:val="center"/>
        </w:trPr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</w:tr>
      <w:tr w:rsidR="00DC2801" w:rsidRPr="00DC2801" w:rsidTr="003B73FC">
        <w:trPr>
          <w:trHeight w:val="553"/>
          <w:jc w:val="center"/>
        </w:trPr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</w:tr>
      <w:tr w:rsidR="00DC2801" w:rsidRPr="00DC2801" w:rsidTr="003B73FC">
        <w:trPr>
          <w:trHeight w:val="553"/>
          <w:jc w:val="center"/>
        </w:trPr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</w:tr>
      <w:tr w:rsidR="00DC2801" w:rsidRPr="00DC2801" w:rsidTr="003B73FC">
        <w:trPr>
          <w:trHeight w:val="553"/>
          <w:jc w:val="center"/>
        </w:trPr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</w:tr>
      <w:tr w:rsidR="00DC2801" w:rsidRPr="00DC2801" w:rsidTr="003B73FC">
        <w:trPr>
          <w:trHeight w:val="553"/>
          <w:jc w:val="center"/>
        </w:trPr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</w:tr>
      <w:tr w:rsidR="00DC2801" w:rsidRPr="00DC2801" w:rsidTr="003B73FC">
        <w:trPr>
          <w:trHeight w:val="553"/>
          <w:jc w:val="center"/>
        </w:trPr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214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470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12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  <w:tc>
          <w:tcPr>
            <w:tcW w:w="1045" w:type="dxa"/>
            <w:noWrap/>
            <w:hideMark/>
          </w:tcPr>
          <w:p w:rsidR="00DC2801" w:rsidRPr="00DC2801" w:rsidRDefault="00DC2801">
            <w:pPr>
              <w:jc w:val="center"/>
            </w:pPr>
            <w:r w:rsidRPr="00DC2801">
              <w:t> </w:t>
            </w:r>
          </w:p>
        </w:tc>
      </w:tr>
    </w:tbl>
    <w:p w:rsidR="00DC2801" w:rsidRDefault="00DC2801" w:rsidP="00DC2801">
      <w:pPr>
        <w:jc w:val="center"/>
      </w:pPr>
    </w:p>
    <w:p w:rsidR="00031414" w:rsidRDefault="00031414" w:rsidP="00031414">
      <w:pPr>
        <w:pStyle w:val="Prrafodelista"/>
        <w:jc w:val="both"/>
      </w:pPr>
    </w:p>
    <w:p w:rsidR="00DC2801" w:rsidRDefault="00DC2801" w:rsidP="00031414">
      <w:pPr>
        <w:pStyle w:val="Prrafodelista"/>
        <w:jc w:val="both"/>
      </w:pPr>
      <w:bookmarkStart w:id="0" w:name="_GoBack"/>
      <w:bookmarkEnd w:id="0"/>
    </w:p>
    <w:sectPr w:rsidR="00DC2801" w:rsidSect="00DC2801">
      <w:headerReference w:type="default" r:id="rId8"/>
      <w:pgSz w:w="12240" w:h="15840" w:code="1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9F" w:rsidRDefault="00AD1E9F" w:rsidP="00E15A6E">
      <w:pPr>
        <w:spacing w:after="0" w:line="240" w:lineRule="auto"/>
      </w:pPr>
      <w:r>
        <w:separator/>
      </w:r>
    </w:p>
  </w:endnote>
  <w:endnote w:type="continuationSeparator" w:id="0">
    <w:p w:rsidR="00AD1E9F" w:rsidRDefault="00AD1E9F" w:rsidP="00E1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9F" w:rsidRDefault="00AD1E9F" w:rsidP="00E15A6E">
      <w:pPr>
        <w:spacing w:after="0" w:line="240" w:lineRule="auto"/>
      </w:pPr>
      <w:r>
        <w:separator/>
      </w:r>
    </w:p>
  </w:footnote>
  <w:footnote w:type="continuationSeparator" w:id="0">
    <w:p w:rsidR="00AD1E9F" w:rsidRDefault="00AD1E9F" w:rsidP="00E1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6E" w:rsidRDefault="00E15A6E" w:rsidP="00E15A6E">
    <w:pPr>
      <w:pStyle w:val="Encabezado"/>
      <w:ind w:firstLine="708"/>
      <w:jc w:val="center"/>
    </w:pPr>
    <w:r>
      <w:rPr>
        <w:noProof/>
        <w:lang w:val="es-CL" w:eastAsia="es-CL"/>
      </w:rPr>
      <w:drawing>
        <wp:inline distT="0" distB="0" distL="0" distR="0" wp14:anchorId="51B3FAB9" wp14:editId="00A67D54">
          <wp:extent cx="2164080" cy="88392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5A6E" w:rsidRDefault="00E15A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3E"/>
    <w:multiLevelType w:val="hybridMultilevel"/>
    <w:tmpl w:val="D1EA7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0DE2"/>
    <w:multiLevelType w:val="hybridMultilevel"/>
    <w:tmpl w:val="72C469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3A01"/>
    <w:multiLevelType w:val="hybridMultilevel"/>
    <w:tmpl w:val="DB0860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6769B"/>
    <w:multiLevelType w:val="hybridMultilevel"/>
    <w:tmpl w:val="F208D71E"/>
    <w:lvl w:ilvl="0" w:tplc="3EAE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A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2E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23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A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2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4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57789E"/>
    <w:multiLevelType w:val="hybridMultilevel"/>
    <w:tmpl w:val="4B020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C65DC"/>
    <w:multiLevelType w:val="hybridMultilevel"/>
    <w:tmpl w:val="02920E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C68CA"/>
    <w:multiLevelType w:val="hybridMultilevel"/>
    <w:tmpl w:val="99C6C486"/>
    <w:lvl w:ilvl="0" w:tplc="F2543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8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2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B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6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E2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2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61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9FD53EB"/>
    <w:multiLevelType w:val="hybridMultilevel"/>
    <w:tmpl w:val="2E62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A722A"/>
    <w:multiLevelType w:val="hybridMultilevel"/>
    <w:tmpl w:val="E51E4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B47A6"/>
    <w:multiLevelType w:val="hybridMultilevel"/>
    <w:tmpl w:val="3BBE47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F"/>
    <w:rsid w:val="00031414"/>
    <w:rsid w:val="00263D66"/>
    <w:rsid w:val="00382B31"/>
    <w:rsid w:val="003B73FC"/>
    <w:rsid w:val="004A369F"/>
    <w:rsid w:val="0071508C"/>
    <w:rsid w:val="00AA4A69"/>
    <w:rsid w:val="00AD1E9F"/>
    <w:rsid w:val="00B2240B"/>
    <w:rsid w:val="00BB1C64"/>
    <w:rsid w:val="00C44D42"/>
    <w:rsid w:val="00DC2801"/>
    <w:rsid w:val="00E15A6E"/>
    <w:rsid w:val="00E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Enlaces</cp:lastModifiedBy>
  <cp:revision>2</cp:revision>
  <dcterms:created xsi:type="dcterms:W3CDTF">2020-04-30T06:48:00Z</dcterms:created>
  <dcterms:modified xsi:type="dcterms:W3CDTF">2020-04-30T06:48:00Z</dcterms:modified>
</cp:coreProperties>
</file>